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69E2" w:rsidRPr="004D69E2" w14:paraId="67FBB2CC" w14:textId="77777777" w:rsidTr="004D69E2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4D69E2" w:rsidRPr="004D69E2" w14:paraId="3DDFBDD6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2DBCD58" w14:textId="77777777" w:rsidR="004D69E2" w:rsidRPr="004D69E2" w:rsidRDefault="004D69E2" w:rsidP="004D69E2">
                  <w:pPr>
                    <w:spacing w:after="0" w:line="375" w:lineRule="atLeast"/>
                    <w:jc w:val="center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49494"/>
                      <w:sz w:val="30"/>
                      <w:szCs w:val="30"/>
                    </w:rPr>
                  </w:pPr>
                  <w:r w:rsidRPr="004D69E2">
                    <w:rPr>
                      <w:rFonts w:ascii="Georgia" w:eastAsia="Times New Roman" w:hAnsi="Georgia" w:cs="Helvetica"/>
                      <w:b/>
                      <w:bCs/>
                      <w:i/>
                      <w:iCs/>
                      <w:color w:val="949494"/>
                      <w:sz w:val="30"/>
                      <w:szCs w:val="30"/>
                    </w:rPr>
                    <w:br/>
                    <w:t>IRS Notice 2018-83</w:t>
                  </w:r>
                </w:p>
                <w:p w14:paraId="0561843C" w14:textId="77777777" w:rsidR="004D69E2" w:rsidRPr="004D69E2" w:rsidRDefault="004D69E2" w:rsidP="004D69E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</w:pPr>
                  <w:r w:rsidRPr="004D69E2">
                    <w:rPr>
                      <w:rFonts w:ascii="Helvetica" w:eastAsia="Times New Roman" w:hAnsi="Helvetica" w:cs="Helvetica"/>
                      <w:b/>
                      <w:bCs/>
                      <w:color w:val="8B8B8B"/>
                      <w:sz w:val="24"/>
                      <w:szCs w:val="24"/>
                    </w:rPr>
                    <w:t>2019 Pension Comparison Table 1</w:t>
                  </w:r>
                  <w:r w:rsidRPr="004D69E2"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  <w:br/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1"/>
                    <w:gridCol w:w="1614"/>
                    <w:gridCol w:w="1671"/>
                    <w:gridCol w:w="1610"/>
                    <w:gridCol w:w="1618"/>
                  </w:tblGrid>
                  <w:tr w:rsidR="004D69E2" w:rsidRPr="004D69E2" w14:paraId="78B64164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1AAE6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A1F05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Traditional IRA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8D757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Roth IRA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E15EB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Non-Deductible IRA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FB09D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Roth 401-K</w:t>
                        </w:r>
                      </w:p>
                    </w:tc>
                  </w:tr>
                  <w:tr w:rsidR="004D69E2" w:rsidRPr="004D69E2" w14:paraId="63E006DE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F79EE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Highlights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98BED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Excellent savings plan for those not covered by other plans but who have earned income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DE28A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Great long-term plan that offers tax-free accumulations and withdrawals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CA8AD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Worst of the 3 IRAs but better than nothing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3C99A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Fantastic way to save big bucks with no future taxation, but must be employer sponsored</w:t>
                        </w:r>
                      </w:p>
                    </w:tc>
                  </w:tr>
                  <w:tr w:rsidR="004D69E2" w:rsidRPr="004D69E2" w14:paraId="59E94DBC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74530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Max. Employee Contribution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A13DD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CDE08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2AA3A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D63CD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$19,000</w:t>
                        </w:r>
                      </w:p>
                    </w:tc>
                  </w:tr>
                  <w:tr w:rsidR="004D69E2" w:rsidRPr="004D69E2" w14:paraId="6BF57E3C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581DB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 Employer Contribution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787E9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9E79B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B1620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09EDD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$56,000</w:t>
                        </w:r>
                      </w:p>
                    </w:tc>
                  </w:tr>
                  <w:tr w:rsidR="004D69E2" w:rsidRPr="004D69E2" w14:paraId="32468D3A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F8A1A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 Contribution All Sources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5F80F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E3DED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E7FCA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D353E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$56,000</w:t>
                        </w:r>
                      </w:p>
                    </w:tc>
                  </w:tr>
                  <w:tr w:rsidR="004D69E2" w:rsidRPr="004D69E2" w14:paraId="078B64FF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A4A86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Over Age 49 Additional Catch-Up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DDA2C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$1,000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BA95F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$1,000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171CB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$1,000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B63E9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</w:tr>
                  <w:tr w:rsidR="004D69E2" w:rsidRPr="004D69E2" w14:paraId="27A6E387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AE4B1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Tax Deduction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82F9D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B749B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944D6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69F9F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4D69E2" w:rsidRPr="004D69E2" w14:paraId="35FA5399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737C5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Withdrawals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77298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819BF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Nontaxable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8AD0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Earnings Taxed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234AD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Nontaxable</w:t>
                        </w:r>
                      </w:p>
                    </w:tc>
                  </w:tr>
                  <w:tr w:rsidR="004D69E2" w:rsidRPr="004D69E2" w14:paraId="0ACD3058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65F15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Earnings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E891D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 Deferred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309D6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Nontaxable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137B9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 Deferred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7A384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Nontaxable</w:t>
                        </w:r>
                      </w:p>
                    </w:tc>
                  </w:tr>
                  <w:tr w:rsidR="004D69E2" w:rsidRPr="004D69E2" w14:paraId="73270089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C456D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Penalty Exceptions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43684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Death, disability, education, 1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home, more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03D88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Death, disability, education, 1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time home, more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96E5D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Death, disability, education, 1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time home, more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FB924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Death, disability, education, 1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time home, more</w:t>
                        </w:r>
                      </w:p>
                    </w:tc>
                  </w:tr>
                  <w:tr w:rsidR="004D69E2" w:rsidRPr="004D69E2" w14:paraId="438867F3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4C6CB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Form By (2019)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F2DC4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F9740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E5CB8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BE95D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12/31/19</w:t>
                        </w:r>
                      </w:p>
                    </w:tc>
                  </w:tr>
                  <w:tr w:rsidR="004D69E2" w:rsidRPr="004D69E2" w14:paraId="77D361D6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08AA5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Contribute By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7AEBD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B6B86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CE0A3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4/15/20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6A809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Valid Extension</w:t>
                        </w:r>
                      </w:p>
                    </w:tc>
                  </w:tr>
                  <w:tr w:rsidR="004D69E2" w:rsidRPr="004D69E2" w14:paraId="719A7724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5D582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Penalty Issues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0BFBD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59 ½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C8D32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 59 ½ on earnings only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5A330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59 ½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653B2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59 ½</w:t>
                        </w:r>
                      </w:p>
                    </w:tc>
                  </w:tr>
                  <w:tr w:rsidR="004D69E2" w:rsidRPr="004D69E2" w14:paraId="22B41AA8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D9A09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Tests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F23B6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1-Earned Income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2-Max age 70 ½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3-Not covered by other plan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4-If covered, 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must be below income limits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DD14D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1-Earned income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2-Max Income under 133k single, 199k MFJ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7547B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1-Earned income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4CCF2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Employer sponsored</w:t>
                        </w:r>
                      </w:p>
                    </w:tc>
                  </w:tr>
                  <w:tr w:rsidR="004D69E2" w:rsidRPr="004D69E2" w14:paraId="0CD5C43D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6F72C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Distributions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93FF2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Start by 4/1 of year after turning 70 ½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B095E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requirement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734F6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requirement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B9FAC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 based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Usually 70 1/2</w:t>
                        </w:r>
                      </w:p>
                    </w:tc>
                  </w:tr>
                  <w:tr w:rsidR="004D69E2" w:rsidRPr="004D69E2" w14:paraId="7ED0BA5B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D610E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Bankruptcy Protection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5274D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$1,000,000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Infl. Adjusted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58FB3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$1,000,000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Infl. Adjusted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A9BBF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$1,000,000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Infl. Adjusted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9D479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Unlimited</w:t>
                        </w:r>
                      </w:p>
                    </w:tc>
                  </w:tr>
                  <w:tr w:rsidR="004D69E2" w:rsidRPr="004D69E2" w14:paraId="7019FE7C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8A25F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5500 Required?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DFB77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8E53A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2C1E6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98705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4D69E2" w:rsidRPr="004D69E2" w14:paraId="688F8A0E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44CF3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More Information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CD2CE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 590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40197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 590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1DE6F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 590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333BF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Publications 560</w:t>
                          </w:r>
                        </w:hyperlink>
                      </w:p>
                    </w:tc>
                  </w:tr>
                </w:tbl>
                <w:p w14:paraId="65B01E70" w14:textId="77777777" w:rsidR="004D69E2" w:rsidRPr="004D69E2" w:rsidRDefault="004D69E2" w:rsidP="004D69E2">
                  <w:pPr>
                    <w:spacing w:after="0" w:line="375" w:lineRule="atLeast"/>
                    <w:jc w:val="both"/>
                    <w:outlineLvl w:val="3"/>
                    <w:rPr>
                      <w:rFonts w:ascii="Georgia" w:eastAsia="Times New Roman" w:hAnsi="Georgia" w:cs="Helvetica"/>
                      <w:i/>
                      <w:iCs/>
                      <w:color w:val="949494"/>
                      <w:sz w:val="30"/>
                      <w:szCs w:val="30"/>
                    </w:rPr>
                  </w:pPr>
                  <w:r w:rsidRPr="004D69E2">
                    <w:rPr>
                      <w:rFonts w:ascii="Georgia" w:eastAsia="Times New Roman" w:hAnsi="Georgia" w:cs="Helvetica"/>
                      <w:i/>
                      <w:iCs/>
                      <w:color w:val="949494"/>
                      <w:sz w:val="30"/>
                      <w:szCs w:val="30"/>
                    </w:rPr>
                    <w:t> </w:t>
                  </w:r>
                </w:p>
                <w:p w14:paraId="308CA959" w14:textId="77777777" w:rsidR="004D69E2" w:rsidRPr="004D69E2" w:rsidRDefault="004D69E2" w:rsidP="004D69E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</w:pPr>
                  <w:r w:rsidRPr="004D69E2"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  <w:t> </w:t>
                  </w:r>
                </w:p>
                <w:p w14:paraId="1F497C13" w14:textId="77777777" w:rsidR="004D69E2" w:rsidRPr="004D69E2" w:rsidRDefault="004D69E2" w:rsidP="004D69E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</w:pPr>
                  <w:r w:rsidRPr="004D69E2"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  <w:br/>
                  </w:r>
                  <w:r w:rsidRPr="004D69E2">
                    <w:rPr>
                      <w:rFonts w:ascii="Helvetica" w:eastAsia="Times New Roman" w:hAnsi="Helvetica" w:cs="Helvetica"/>
                      <w:b/>
                      <w:bCs/>
                      <w:color w:val="8B8B8B"/>
                      <w:sz w:val="24"/>
                      <w:szCs w:val="24"/>
                    </w:rPr>
                    <w:t>2019 Pension Comparison Table 2</w:t>
                  </w:r>
                </w:p>
                <w:p w14:paraId="612995FB" w14:textId="77777777" w:rsidR="004D69E2" w:rsidRPr="004D69E2" w:rsidRDefault="004D69E2" w:rsidP="004D69E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</w:pPr>
                  <w:r w:rsidRPr="004D69E2"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  <w:t> 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1"/>
                    <w:gridCol w:w="1619"/>
                    <w:gridCol w:w="1656"/>
                    <w:gridCol w:w="1619"/>
                    <w:gridCol w:w="1619"/>
                  </w:tblGrid>
                  <w:tr w:rsidR="004D69E2" w:rsidRPr="004D69E2" w14:paraId="088194A6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6B970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8E918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Simple IRA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71F70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SEP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1DD11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Solo 401-K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EAE5E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401-K</w:t>
                        </w:r>
                      </w:p>
                    </w:tc>
                  </w:tr>
                  <w:tr w:rsidR="004D69E2" w:rsidRPr="004D69E2" w14:paraId="60E90781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3068B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Highlights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2E1F1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Excellent choice for side businesses, small businesses and those with &lt;$50k annual income. 97% employee funded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6BB88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Excellent contribution limits, no 5500 make this a winner, but 100% employer funded.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Voluntary contributions.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93FB7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best plan for family businesses, those with only part-time employees </w:t>
                        </w:r>
                        <w:proofErr w:type="gramStart"/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 long as</w:t>
                        </w:r>
                        <w:proofErr w:type="gramEnd"/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they want to fund more than a SIMPLE. Better than a SEP in many cases.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2238C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Excellent plan, partly employee funded, but watch the dreaded top-heavy rules which can make this a bad choice for some businesses.</w:t>
                        </w:r>
                      </w:p>
                    </w:tc>
                  </w:tr>
                  <w:tr w:rsidR="004D69E2" w:rsidRPr="004D69E2" w14:paraId="563FD697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D1B83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Max. Employee Contribution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9482A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$13,000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64F96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-0-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C0380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$19,000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33834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$19,000</w:t>
                        </w:r>
                      </w:p>
                    </w:tc>
                  </w:tr>
                  <w:tr w:rsidR="004D69E2" w:rsidRPr="004D69E2" w14:paraId="61E52C53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18479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 Employer Contribution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7FDC9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$13,000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3ECAE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Lesser of 25% of W-2 or $56,000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F9BF6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Lesser of 25% of W-2 or $56,000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31A07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Lesser of 25% of W-2 or $56,000</w:t>
                        </w:r>
                      </w:p>
                    </w:tc>
                  </w:tr>
                  <w:tr w:rsidR="004D69E2" w:rsidRPr="004D69E2" w14:paraId="1BCE9186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E2501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Max Contribution All Sources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28017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$13,000 + 3% of W-2 Before Deferral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CDDE8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$56,000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DF54E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$56,000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CA37E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$56,000</w:t>
                        </w:r>
                      </w:p>
                    </w:tc>
                  </w:tr>
                  <w:tr w:rsidR="004D69E2" w:rsidRPr="004D69E2" w14:paraId="69748CE4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B192E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Over Age 49 Additional Catch-Up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5D7DD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$3,000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B247D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N/A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7C25E1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C609D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$6,000</w:t>
                        </w:r>
                      </w:p>
                    </w:tc>
                  </w:tr>
                  <w:tr w:rsidR="004D69E2" w:rsidRPr="004D69E2" w14:paraId="2CEA9517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4DF67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Tax Deduction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F54C2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77905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E861F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0257A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4D69E2" w:rsidRPr="004D69E2" w14:paraId="2CB0300B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6655E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Withdrawals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F9F10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A18F2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FCFEA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C2AE9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Taxed</w:t>
                        </w:r>
                      </w:p>
                    </w:tc>
                  </w:tr>
                  <w:tr w:rsidR="004D69E2" w:rsidRPr="004D69E2" w14:paraId="3AF2206D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2FEC6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Earnings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8C7C5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Deferred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8BD2EE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Deferred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27B17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Deferred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CF837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Deferred</w:t>
                        </w:r>
                      </w:p>
                    </w:tc>
                  </w:tr>
                  <w:tr w:rsidR="004D69E2" w:rsidRPr="004D69E2" w14:paraId="29CC8318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D2CD0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Penalty Exceptions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10D18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Most IRA exceptions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41DF7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Most IRA exceptions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26820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Most IRA exceptions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57A11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Most IRA exceptions</w:t>
                        </w:r>
                      </w:p>
                    </w:tc>
                  </w:tr>
                  <w:tr w:rsidR="004D69E2" w:rsidRPr="004D69E2" w14:paraId="07468D57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CDF3F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Form By (2019)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15A9D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10/1/19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2280A3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extension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ADE8F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12/31/19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D05B2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12/31/19</w:t>
                        </w:r>
                      </w:p>
                    </w:tc>
                  </w:tr>
                  <w:tr w:rsidR="004D69E2" w:rsidRPr="004D69E2" w14:paraId="068966A6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A8FAB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Contribute By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A78D4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extension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E3E99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extension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84DE9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extension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5BD1B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Due date + extension</w:t>
                        </w:r>
                      </w:p>
                    </w:tc>
                  </w:tr>
                  <w:tr w:rsidR="004D69E2" w:rsidRPr="004D69E2" w14:paraId="210BD50F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33A9D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Penalty Issues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08B95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25% 1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years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BBE719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 59 1/2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9D7A6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 59 1/2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6DB6D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before 59 1/2</w:t>
                        </w:r>
                      </w:p>
                    </w:tc>
                  </w:tr>
                  <w:tr w:rsidR="004D69E2" w:rsidRPr="004D69E2" w14:paraId="5C5FDB85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F9657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Tests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B61E8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other active plan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BD355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other active plan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B556A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Family Only, Employer sponsored, other plans ok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CB0A8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Employer </w:t>
                        </w:r>
                        <w:proofErr w:type="gramStart"/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sponsored,</w:t>
                        </w:r>
                        <w:proofErr w:type="gramEnd"/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other plans ok</w:t>
                        </w:r>
                      </w:p>
                    </w:tc>
                  </w:tr>
                  <w:tr w:rsidR="004D69E2" w:rsidRPr="004D69E2" w14:paraId="2BD08FD9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756E88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Distributions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1E42D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 based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Usually 70 1/2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F7912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 based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Usually 70 1/2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88EEA5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Later of 70 ½ or retirement</w:t>
                        </w: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38097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Later of 70 ½ or retirement</w:t>
                        </w:r>
                      </w:p>
                    </w:tc>
                  </w:tr>
                  <w:tr w:rsidR="004D69E2" w:rsidRPr="004D69E2" w14:paraId="1C54BEDD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B3B57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Bankruptcy Protection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906BB2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Unlimited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80658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Unlimited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C2D78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Unlimited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D37C50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Unlimited</w:t>
                        </w:r>
                      </w:p>
                    </w:tc>
                  </w:tr>
                  <w:tr w:rsidR="004D69E2" w:rsidRPr="004D69E2" w14:paraId="1C7ED696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2AE7CB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5500 Required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0B49D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1C7094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17D5CC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71F2DD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4D69E2" w:rsidRPr="004D69E2" w14:paraId="7C158595" w14:textId="77777777"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FB0B3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More Information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EA04D6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Publications 560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C866F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Publications 560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243BFF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Publications 560</w:t>
                          </w:r>
                        </w:hyperlink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1E8D0A" w14:textId="77777777" w:rsidR="004D69E2" w:rsidRPr="004D69E2" w:rsidRDefault="004D69E2" w:rsidP="004D6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Pr="004D69E2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Publications 560</w:t>
                          </w:r>
                        </w:hyperlink>
                      </w:p>
                    </w:tc>
                  </w:tr>
                </w:tbl>
                <w:p w14:paraId="60B293DF" w14:textId="77777777" w:rsidR="004D69E2" w:rsidRPr="004D69E2" w:rsidRDefault="004D69E2" w:rsidP="004D69E2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</w:pPr>
                  <w:r w:rsidRPr="004D69E2">
                    <w:rPr>
                      <w:rFonts w:ascii="Helvetica" w:eastAsia="Times New Roman" w:hAnsi="Helvetica" w:cs="Helvetica"/>
                      <w:color w:val="8B8B8B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B827CD4" w14:textId="77777777" w:rsidR="004D69E2" w:rsidRPr="004D69E2" w:rsidRDefault="004D69E2" w:rsidP="004D69E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3E071786" w14:textId="77777777" w:rsidR="004D69E2" w:rsidRPr="004D69E2" w:rsidRDefault="004D69E2" w:rsidP="004D6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69E2" w:rsidRPr="004D69E2" w14:paraId="2903A9E9" w14:textId="77777777" w:rsidTr="004D69E2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005D9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4D69E2" w:rsidRPr="004D69E2" w14:paraId="6FACDF5E" w14:textId="77777777">
              <w:tc>
                <w:tcPr>
                  <w:tcW w:w="0" w:type="auto"/>
                  <w:vAlign w:val="center"/>
                  <w:hideMark/>
                </w:tcPr>
                <w:p w14:paraId="311E3A3C" w14:textId="77777777" w:rsidR="004D69E2" w:rsidRPr="004D69E2" w:rsidRDefault="004D69E2" w:rsidP="004D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02159A" w14:textId="77777777" w:rsidR="004D69E2" w:rsidRPr="004D69E2" w:rsidRDefault="004D69E2" w:rsidP="004D69E2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0C9A17E1" w14:textId="77777777" w:rsidR="004D69E2" w:rsidRDefault="004D69E2">
      <w:bookmarkStart w:id="0" w:name="_GoBack"/>
      <w:bookmarkEnd w:id="0"/>
    </w:p>
    <w:sectPr w:rsidR="004D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E2"/>
    <w:rsid w:val="004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26D5"/>
  <w15:chartTrackingRefBased/>
  <w15:docId w15:val="{0231A1DE-DC0E-452F-95DE-1315C92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speaker.us11.list-manage.com/track/click?u=79b0ed6638d16af46cfbf9e90&amp;id=dde10a7c31&amp;e=5bf8866b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xspeaker.us11.list-manage.com/track/click?u=79b0ed6638d16af46cfbf9e90&amp;id=a37b18e759&amp;e=5bf8866b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speaker.us11.list-manage.com/track/click?u=79b0ed6638d16af46cfbf9e90&amp;id=126289c59a&amp;e=5bf8866b61" TargetMode="External"/><Relationship Id="rId11" Type="http://schemas.openxmlformats.org/officeDocument/2006/relationships/hyperlink" Target="https://taxspeaker.us11.list-manage.com/track/click?u=79b0ed6638d16af46cfbf9e90&amp;id=59660882ea&amp;e=5bf8866b61" TargetMode="External"/><Relationship Id="rId5" Type="http://schemas.openxmlformats.org/officeDocument/2006/relationships/hyperlink" Target="https://taxspeaker.us11.list-manage.com/track/click?u=79b0ed6638d16af46cfbf9e90&amp;id=889c22ae52&amp;e=5bf8866b61" TargetMode="External"/><Relationship Id="rId10" Type="http://schemas.openxmlformats.org/officeDocument/2006/relationships/hyperlink" Target="https://taxspeaker.us11.list-manage.com/track/click?u=79b0ed6638d16af46cfbf9e90&amp;id=edb9792451&amp;e=5bf8866b61" TargetMode="External"/><Relationship Id="rId4" Type="http://schemas.openxmlformats.org/officeDocument/2006/relationships/hyperlink" Target="https://taxspeaker.us11.list-manage.com/track/click?u=79b0ed6638d16af46cfbf9e90&amp;id=2ea4cf901d&amp;e=5bf8866b61" TargetMode="External"/><Relationship Id="rId9" Type="http://schemas.openxmlformats.org/officeDocument/2006/relationships/hyperlink" Target="https://taxspeaker.us11.list-manage.com/track/click?u=79b0ed6638d16af46cfbf9e90&amp;id=b3c7ee8d50&amp;e=5bf8866b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FRAYER</dc:creator>
  <cp:keywords/>
  <dc:description/>
  <cp:lastModifiedBy>MONA FRAYER</cp:lastModifiedBy>
  <cp:revision>1</cp:revision>
  <cp:lastPrinted>2019-06-11T18:19:00Z</cp:lastPrinted>
  <dcterms:created xsi:type="dcterms:W3CDTF">2019-06-11T18:19:00Z</dcterms:created>
  <dcterms:modified xsi:type="dcterms:W3CDTF">2019-06-11T18:20:00Z</dcterms:modified>
</cp:coreProperties>
</file>